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F6FF" w14:textId="73EFAD70" w:rsidR="004F0217" w:rsidRDefault="00000243" w:rsidP="00000243">
      <w:pPr>
        <w:pStyle w:val="Heading1"/>
      </w:pPr>
      <w:r>
        <w:t>Is It Time to Join Forces</w:t>
      </w:r>
      <w:r w:rsidR="008C322C">
        <w:t xml:space="preserve"> with Another Business</w:t>
      </w:r>
      <w:r>
        <w:t>?</w:t>
      </w:r>
    </w:p>
    <w:p w14:paraId="49F97027" w14:textId="77777777" w:rsidR="000520E3" w:rsidRPr="000520E3" w:rsidRDefault="000520E3" w:rsidP="000520E3"/>
    <w:p w14:paraId="70167B92" w14:textId="77777777" w:rsidR="0008378F" w:rsidRDefault="0008378F" w:rsidP="0008378F"/>
    <w:p w14:paraId="7FE31734" w14:textId="4113E389" w:rsidR="0008378F" w:rsidRPr="0008378F" w:rsidRDefault="0008378F" w:rsidP="0008378F">
      <w:r>
        <w:rPr>
          <w:noProof/>
        </w:rPr>
        <w:drawing>
          <wp:inline distT="0" distB="0" distL="0" distR="0" wp14:anchorId="330CC4C1" wp14:editId="3DE87B82">
            <wp:extent cx="5897006" cy="30861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813" cy="309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38AB2" w14:textId="637C88CE" w:rsidR="00000243" w:rsidRDefault="00000243"/>
    <w:p w14:paraId="3B99453E" w14:textId="57CA2B4D" w:rsidR="00000243" w:rsidRDefault="00000243">
      <w:r>
        <w:t>As a child of the 80s, I remember the excitement when the Wonder Twins would join forces</w:t>
      </w:r>
      <w:r w:rsidR="00B30696">
        <w:t xml:space="preserve"> and utter those magical words “Wonder Twin powers activate!”</w:t>
      </w:r>
      <w:r>
        <w:t xml:space="preserve"> Sure, there were often comical results but both characters used their strengths to save the day. The same is happening with business these days. We’re seeing a lot of it among big brands, unlikely partnerships to sell additional products or services. Some of them are umbrella situations where the companies are owned by the same parent organization</w:t>
      </w:r>
      <w:r w:rsidR="00F0220A">
        <w:t>,</w:t>
      </w:r>
      <w:r>
        <w:t xml:space="preserve"> but others are simply recognizing that to be competitive, they have to offer their customers more.</w:t>
      </w:r>
    </w:p>
    <w:p w14:paraId="579615ED" w14:textId="33D41BC9" w:rsidR="00000243" w:rsidRDefault="00000243"/>
    <w:p w14:paraId="433826AB" w14:textId="1302B293" w:rsidR="00AB4808" w:rsidRDefault="00000243">
      <w:r>
        <w:t xml:space="preserve">Just this week, I’ve received two promotions from big brands that are uniting and forming their own “Wonder Twin” combos for the delight of their customers. </w:t>
      </w:r>
      <w:r w:rsidR="00F0220A">
        <w:t xml:space="preserve">For instance, </w:t>
      </w:r>
      <w:r>
        <w:t xml:space="preserve">Walmart+ subscribers </w:t>
      </w:r>
      <w:r w:rsidR="00AB4808">
        <w:t>can</w:t>
      </w:r>
      <w:r>
        <w:t xml:space="preserve"> receive a free </w:t>
      </w:r>
      <w:r w:rsidR="00AB4808">
        <w:t>subscription to Paramount’s streaming service</w:t>
      </w:r>
      <w:r w:rsidR="008D166A">
        <w:t>.</w:t>
      </w:r>
      <w:r w:rsidR="00AB4808">
        <w:t xml:space="preserve"> </w:t>
      </w:r>
      <w:proofErr w:type="spellStart"/>
      <w:r w:rsidR="00AB4808">
        <w:t>T-mobile</w:t>
      </w:r>
      <w:proofErr w:type="spellEnd"/>
      <w:r w:rsidR="00AB4808">
        <w:t xml:space="preserve"> </w:t>
      </w:r>
      <w:r w:rsidR="008D166A">
        <w:t xml:space="preserve">is offering its </w:t>
      </w:r>
      <w:r w:rsidR="00AB4808">
        <w:t xml:space="preserve">small business customers </w:t>
      </w:r>
      <w:r w:rsidR="008D166A">
        <w:t xml:space="preserve">free </w:t>
      </w:r>
      <w:r w:rsidR="00AB4808">
        <w:t xml:space="preserve">Canva Pro </w:t>
      </w:r>
      <w:r w:rsidR="008D166A">
        <w:t xml:space="preserve">subscriptions </w:t>
      </w:r>
      <w:r w:rsidR="00AB4808">
        <w:t>through the end of 2022.</w:t>
      </w:r>
    </w:p>
    <w:p w14:paraId="40FB146C" w14:textId="77777777" w:rsidR="00AB4808" w:rsidRDefault="00AB4808"/>
    <w:p w14:paraId="16ED9BA3" w14:textId="77777777" w:rsidR="00AB4808" w:rsidRDefault="00AB4808">
      <w:r>
        <w:t>Are you considering a pairing of your own?</w:t>
      </w:r>
    </w:p>
    <w:p w14:paraId="0B1CAE14" w14:textId="77777777" w:rsidR="00AB4808" w:rsidRDefault="00AB4808"/>
    <w:p w14:paraId="4A9C03DF" w14:textId="33299624" w:rsidR="00AB4808" w:rsidRDefault="008D166A" w:rsidP="00AB4808">
      <w:pPr>
        <w:pStyle w:val="Heading2"/>
      </w:pPr>
      <w:r>
        <w:t>3 Kinds of</w:t>
      </w:r>
      <w:r w:rsidR="00AB4808">
        <w:t xml:space="preserve"> Pair</w:t>
      </w:r>
      <w:r>
        <w:t>s</w:t>
      </w:r>
      <w:r w:rsidR="00AB4808">
        <w:t xml:space="preserve"> </w:t>
      </w:r>
      <w:r>
        <w:t>That Could be Lucrative for Your</w:t>
      </w:r>
      <w:r w:rsidR="00AB4808">
        <w:t xml:space="preserve"> Business</w:t>
      </w:r>
    </w:p>
    <w:p w14:paraId="16C4FF8A" w14:textId="6C305A28" w:rsidR="005B2A79" w:rsidRDefault="00AB4808">
      <w:r>
        <w:t xml:space="preserve">If you’re looking for new ways to entice your target market to buy, consider pairing with a business </w:t>
      </w:r>
      <w:r w:rsidR="00A043C2">
        <w:t xml:space="preserve">that serves a similar market. A successful pairing begins before you approach the other business. You want to understand your target audience and their needs. Once you’ve done that, consider their likes and </w:t>
      </w:r>
      <w:r w:rsidR="00A729C1">
        <w:t xml:space="preserve">desires. Besides your offerings, what do they enjoy? Where are they? How are they spending their time? What are their goals? What business </w:t>
      </w:r>
      <w:r w:rsidR="005B2A79">
        <w:t>pairing can bolster what you offer</w:t>
      </w:r>
      <w:r w:rsidR="008D166A">
        <w:t>?</w:t>
      </w:r>
    </w:p>
    <w:p w14:paraId="7359220B" w14:textId="77777777" w:rsidR="00945C43" w:rsidRDefault="00945C43"/>
    <w:p w14:paraId="565D5616" w14:textId="26FDF84D" w:rsidR="00945C43" w:rsidRDefault="00945C43">
      <w:r>
        <w:t xml:space="preserve">All pairings should benefit the two (or more) businesses involved and their customer bases. </w:t>
      </w:r>
      <w:r w:rsidR="00CC44BA">
        <w:t>People do business with those they know, like, and trust. A pairing can help you enter a new market and do the same for your partner business. This is not to say you become permanent partners with this business. You can run a temporary pairing for the holidays or a summer challenge or any number of special campaigns.</w:t>
      </w:r>
    </w:p>
    <w:p w14:paraId="33377A68" w14:textId="77777777" w:rsidR="00CC44BA" w:rsidRDefault="00CC44BA"/>
    <w:p w14:paraId="5AC82E25" w14:textId="4CD8FAEA" w:rsidR="00CC44BA" w:rsidRDefault="00CC44BA">
      <w:r>
        <w:t>Here are a few kinds of pairings you may consider:</w:t>
      </w:r>
    </w:p>
    <w:p w14:paraId="7E123566" w14:textId="77777777" w:rsidR="005B2A79" w:rsidRDefault="005B2A79"/>
    <w:p w14:paraId="43DEE805" w14:textId="77777777" w:rsidR="005B2A79" w:rsidRDefault="005B2A79" w:rsidP="00F843C9">
      <w:pPr>
        <w:pStyle w:val="Heading2"/>
      </w:pPr>
      <w:r>
        <w:t>Complementary Pairings</w:t>
      </w:r>
    </w:p>
    <w:p w14:paraId="6042C3E8" w14:textId="32099D25" w:rsidR="00F843C9" w:rsidRDefault="00D91CBF">
      <w:r>
        <w:t>Complementary pairings</w:t>
      </w:r>
      <w:r w:rsidR="005B2A79">
        <w:t xml:space="preserve"> are pairings </w:t>
      </w:r>
      <w:r w:rsidR="00C36EC2">
        <w:t>that come to mind quickly</w:t>
      </w:r>
      <w:r>
        <w:t xml:space="preserve">, cookies and milk types of pairings. </w:t>
      </w:r>
      <w:r w:rsidR="00CC44BA">
        <w:t>These pairings look for complementary services, things that naturally go together.</w:t>
      </w:r>
      <w:r w:rsidR="00CC44BA">
        <w:t xml:space="preserve"> </w:t>
      </w:r>
      <w:r w:rsidR="00C36EC2">
        <w:t>For instance, if you run a gym, you might pair with a juice bar to give your members discounts when they show their card</w:t>
      </w:r>
      <w:r w:rsidR="00F843C9">
        <w:t xml:space="preserve">. </w:t>
      </w:r>
      <w:r w:rsidR="007B561B">
        <w:t xml:space="preserve">Or you could partner with the juice bar to create a nutrition program or a challenge that you could market to both of your customer lists. </w:t>
      </w:r>
    </w:p>
    <w:p w14:paraId="6EAD78B3" w14:textId="77777777" w:rsidR="00591E71" w:rsidRDefault="00591E71"/>
    <w:p w14:paraId="5DDEF3E4" w14:textId="5B0415DC" w:rsidR="00591E71" w:rsidRDefault="00591E71">
      <w:r>
        <w:t>To be successful</w:t>
      </w:r>
      <w:r w:rsidR="002F6170">
        <w:t xml:space="preserve"> in this pairing, figure out what your audience is looking for—something you don’t offer or plan to offer—and </w:t>
      </w:r>
      <w:r w:rsidR="00C002F9">
        <w:t>look for</w:t>
      </w:r>
      <w:r w:rsidR="002F6170">
        <w:t xml:space="preserve"> business</w:t>
      </w:r>
      <w:r w:rsidR="00C002F9">
        <w:t>es that offer that</w:t>
      </w:r>
      <w:r w:rsidR="002F6170">
        <w:t xml:space="preserve">. </w:t>
      </w:r>
      <w:r w:rsidR="008765C1">
        <w:t xml:space="preserve">Before you approach the business, do your research. Make sure they’re not offering </w:t>
      </w:r>
      <w:r w:rsidR="00215366">
        <w:t xml:space="preserve">something like what you’re proposing </w:t>
      </w:r>
      <w:proofErr w:type="spellStart"/>
      <w:r w:rsidR="00215366">
        <w:t xml:space="preserve">already. </w:t>
      </w:r>
      <w:proofErr w:type="spellEnd"/>
      <w:r w:rsidR="00215366">
        <w:t xml:space="preserve">You don’t want them to feel like you are competing with them or unknowledgeable </w:t>
      </w:r>
      <w:r w:rsidR="00C002F9">
        <w:t>about</w:t>
      </w:r>
      <w:r w:rsidR="00215366">
        <w:t xml:space="preserve"> their business. </w:t>
      </w:r>
      <w:r w:rsidR="008C322C">
        <w:t>Then b</w:t>
      </w:r>
      <w:r w:rsidR="008765C1">
        <w:t>rainstorm ways you can work together to meet your customers’ needs.</w:t>
      </w:r>
    </w:p>
    <w:p w14:paraId="6A4D7FBF" w14:textId="77777777" w:rsidR="00F843C9" w:rsidRDefault="00F843C9"/>
    <w:p w14:paraId="6B3ABD11" w14:textId="0A5F63D8" w:rsidR="00000243" w:rsidRDefault="00F843C9" w:rsidP="00CC44BA">
      <w:pPr>
        <w:pStyle w:val="Heading2"/>
      </w:pPr>
      <w:r>
        <w:t>Entertainment Pairings</w:t>
      </w:r>
      <w:r w:rsidR="00000243">
        <w:t xml:space="preserve"> </w:t>
      </w:r>
    </w:p>
    <w:p w14:paraId="571AA597" w14:textId="1042013C" w:rsidR="00CC44BA" w:rsidRDefault="00CC44BA" w:rsidP="00CC44BA">
      <w:r>
        <w:t>Sometimes the pairing</w:t>
      </w:r>
      <w:r w:rsidR="00C42E7B">
        <w:t xml:space="preserve"> isn’t about two things that naturally go together but between two companies with audience</w:t>
      </w:r>
      <w:r w:rsidR="00D15CC1">
        <w:t>s</w:t>
      </w:r>
      <w:r w:rsidR="00C42E7B">
        <w:t xml:space="preserve"> that enjoy similar things.</w:t>
      </w:r>
      <w:r w:rsidR="00C1501B">
        <w:t xml:space="preserve"> For instance, a wine bar might pair with a local </w:t>
      </w:r>
      <w:r w:rsidR="001A62BC">
        <w:t>bookstore</w:t>
      </w:r>
      <w:r w:rsidR="00C1501B">
        <w:t xml:space="preserve"> to host </w:t>
      </w:r>
      <w:r w:rsidR="00C002F9">
        <w:t>their</w:t>
      </w:r>
      <w:r w:rsidR="00C1501B">
        <w:t xml:space="preserve"> </w:t>
      </w:r>
      <w:r w:rsidR="001A62BC">
        <w:t>writer</w:t>
      </w:r>
      <w:r w:rsidR="00F97615">
        <w:t>’</w:t>
      </w:r>
      <w:r w:rsidR="001A62BC">
        <w:t>s group or book club. The wine bar may have a larger gathering space</w:t>
      </w:r>
      <w:r w:rsidR="00BB3AFC">
        <w:t xml:space="preserve"> or be open longer than the bookstore is, offering the bookstore a spot for evening events</w:t>
      </w:r>
      <w:r w:rsidR="00F97615">
        <w:t xml:space="preserve">. This type </w:t>
      </w:r>
      <w:r w:rsidR="00C002F9">
        <w:t>o</w:t>
      </w:r>
      <w:r w:rsidR="00F97615">
        <w:t>f pairing may also work well between a business and an association</w:t>
      </w:r>
      <w:r w:rsidR="000B7CD3">
        <w:t xml:space="preserve"> such as a writer’s </w:t>
      </w:r>
      <w:r w:rsidR="00C002F9">
        <w:t>professional association</w:t>
      </w:r>
      <w:r w:rsidR="000B7CD3">
        <w:t xml:space="preserve"> and a </w:t>
      </w:r>
      <w:r w:rsidR="00C002F9">
        <w:t>coffee shop</w:t>
      </w:r>
      <w:r w:rsidR="000B7CD3">
        <w:t xml:space="preserve">. The group brings in new customers and the </w:t>
      </w:r>
      <w:r w:rsidR="00C002F9">
        <w:t>coffee shop</w:t>
      </w:r>
      <w:r w:rsidR="000B7CD3">
        <w:t xml:space="preserve"> gives them a spot to</w:t>
      </w:r>
      <w:r w:rsidR="00D15CC1">
        <w:t xml:space="preserve"> assemble, give readings, and maybe even sell merchandise.</w:t>
      </w:r>
    </w:p>
    <w:p w14:paraId="09A2AD14" w14:textId="77777777" w:rsidR="00591E71" w:rsidRDefault="00591E71" w:rsidP="00CC44BA"/>
    <w:p w14:paraId="7FD03FCE" w14:textId="267509A9" w:rsidR="00591E71" w:rsidRDefault="00591E71" w:rsidP="00CC44BA">
      <w:r>
        <w:t>To be successful in this pairing, do your market research and find out what your ideal demographic likes. Build relationships with other businesses or organizations based on that.</w:t>
      </w:r>
    </w:p>
    <w:p w14:paraId="0838608C" w14:textId="77777777" w:rsidR="001A62BC" w:rsidRDefault="001A62BC" w:rsidP="00CC44BA"/>
    <w:p w14:paraId="2850564C" w14:textId="7E023600" w:rsidR="001A62BC" w:rsidRDefault="00F97615" w:rsidP="00C10929">
      <w:pPr>
        <w:pStyle w:val="Heading2"/>
      </w:pPr>
      <w:r>
        <w:t>Marketing</w:t>
      </w:r>
      <w:r w:rsidR="00406321">
        <w:t>/Sponsored</w:t>
      </w:r>
      <w:r>
        <w:t xml:space="preserve"> Pairings</w:t>
      </w:r>
    </w:p>
    <w:p w14:paraId="5E038798" w14:textId="57577873" w:rsidR="00591E71" w:rsidRDefault="00C10929" w:rsidP="00CC44BA">
      <w:r>
        <w:t xml:space="preserve">Another strong pairing is when one business partners with another to amplify their own marketing or reputation. For instance, a new restaurant may cater a networking event at the chamber so it can get its name out there, </w:t>
      </w:r>
      <w:r w:rsidR="00032D25">
        <w:t>allow people to sample the food, and build a reputation as a good business because it is affiliated with the chamber. (This makes people</w:t>
      </w:r>
      <w:r w:rsidR="00406321">
        <w:t xml:space="preserve"> feel that the business is a larger part of the community.) The same can be done through a church or </w:t>
      </w:r>
      <w:r w:rsidR="00406321">
        <w:lastRenderedPageBreak/>
        <w:t>civic organization or even a nonprofit</w:t>
      </w:r>
      <w:r w:rsidR="009B5007">
        <w:t xml:space="preserve"> depending on the target market the business wants to reach</w:t>
      </w:r>
      <w:r w:rsidR="00406321">
        <w:t xml:space="preserve">. </w:t>
      </w:r>
    </w:p>
    <w:p w14:paraId="661164B6" w14:textId="77777777" w:rsidR="00591E71" w:rsidRDefault="00591E71" w:rsidP="00CC44BA"/>
    <w:p w14:paraId="56054FAC" w14:textId="1E24CA0A" w:rsidR="00C10929" w:rsidRDefault="00406321" w:rsidP="00CC44BA">
      <w:r>
        <w:t>To be successful in this sort of pairing, you want to ensure that people who come to the event are</w:t>
      </w:r>
      <w:r w:rsidR="00591E71">
        <w:t xml:space="preserve"> in your target market. Don’t sponsor a vegan health fair if you run a Brazilian Steakhouse</w:t>
      </w:r>
      <w:r w:rsidR="008C322C">
        <w:t>, for instance</w:t>
      </w:r>
      <w:r w:rsidR="00591E71">
        <w:t>.</w:t>
      </w:r>
    </w:p>
    <w:p w14:paraId="1D6C6171" w14:textId="77777777" w:rsidR="009B5007" w:rsidRDefault="009B5007" w:rsidP="00CC44BA"/>
    <w:p w14:paraId="67EBD90B" w14:textId="77777777" w:rsidR="00B30696" w:rsidRDefault="009B5007" w:rsidP="00CC44BA">
      <w:r>
        <w:t>Pairings are a great way to grow your</w:t>
      </w:r>
      <w:r w:rsidR="002A20DE">
        <w:t xml:space="preserve"> customer base/audience and provide your customers with more value. </w:t>
      </w:r>
      <w:r w:rsidR="00A23A8B">
        <w:t xml:space="preserve">Offering an opportunity to meet their needs in one stop versus several can be very appealing and may cause your audience to see you in a new light. </w:t>
      </w:r>
    </w:p>
    <w:p w14:paraId="3A7E646D" w14:textId="77777777" w:rsidR="00B30696" w:rsidRDefault="00B30696" w:rsidP="00CC44BA"/>
    <w:p w14:paraId="58BCE32B" w14:textId="4342CEB0" w:rsidR="009B5007" w:rsidRDefault="00005A87" w:rsidP="00CC44BA">
      <w:r>
        <w:t>Wonder business powers activate</w:t>
      </w:r>
      <w:r w:rsidR="00B30696">
        <w:t>!</w:t>
      </w:r>
    </w:p>
    <w:p w14:paraId="199B8DA0" w14:textId="77777777" w:rsidR="008C322C" w:rsidRDefault="008C322C" w:rsidP="00CC44BA"/>
    <w:p w14:paraId="0F0ECBBB" w14:textId="77777777" w:rsidR="008C322C" w:rsidRDefault="008C322C" w:rsidP="00CC44BA"/>
    <w:p w14:paraId="13CF5A53" w14:textId="77777777" w:rsidR="008C322C" w:rsidRPr="00CC44BA" w:rsidRDefault="008C322C" w:rsidP="00CC44BA"/>
    <w:p w14:paraId="76999537" w14:textId="77777777" w:rsidR="004F0217" w:rsidRDefault="004F0217"/>
    <w:p w14:paraId="7CFE4435" w14:textId="77777777" w:rsidR="004F0217" w:rsidRDefault="004F0217" w:rsidP="004F0217"/>
    <w:p w14:paraId="418B8E61" w14:textId="77777777" w:rsidR="004F0217" w:rsidRPr="00881563" w:rsidRDefault="000520E3" w:rsidP="004F0217">
      <w:pPr>
        <w:rPr>
          <w:i/>
          <w:iCs/>
          <w:sz w:val="20"/>
          <w:szCs w:val="20"/>
        </w:rPr>
      </w:pPr>
      <w:hyperlink r:id="rId5" w:history="1">
        <w:r w:rsidR="004F0217" w:rsidRPr="00881563">
          <w:rPr>
            <w:rStyle w:val="Hyperlink"/>
            <w:i/>
            <w:iCs/>
            <w:sz w:val="20"/>
            <w:szCs w:val="20"/>
          </w:rPr>
          <w:t>Christina Metcalf</w:t>
        </w:r>
      </w:hyperlink>
      <w:r w:rsidR="004F0217" w:rsidRPr="00881563">
        <w:rPr>
          <w:i/>
          <w:iCs/>
          <w:sz w:val="20"/>
          <w:szCs w:val="20"/>
        </w:rPr>
        <w:t xml:space="preserve"> is a writer/ghostwriter who believes in the power of story. She works with small businesses, chambers of commerce, and business professionals who want to make an impression and grow a loyal customer/member base. She loves road trips, hates exclamation points, and believes the world would be a better place if we all had our own theme song that played when we entered the room. What would yours be?</w:t>
      </w:r>
    </w:p>
    <w:p w14:paraId="21E1F316" w14:textId="77777777" w:rsidR="004F0217" w:rsidRPr="00881563" w:rsidRDefault="004F0217" w:rsidP="004F0217">
      <w:pPr>
        <w:rPr>
          <w:i/>
          <w:iCs/>
          <w:sz w:val="20"/>
          <w:szCs w:val="20"/>
        </w:rPr>
      </w:pPr>
      <w:r w:rsidRPr="00881563">
        <w:rPr>
          <w:i/>
          <w:iCs/>
          <w:sz w:val="20"/>
          <w:szCs w:val="20"/>
        </w:rPr>
        <w:t>_______________________________________</w:t>
      </w:r>
    </w:p>
    <w:p w14:paraId="74375048" w14:textId="77777777" w:rsidR="004F0217" w:rsidRPr="00881563" w:rsidRDefault="004F0217" w:rsidP="004F0217">
      <w:pPr>
        <w:rPr>
          <w:i/>
          <w:iCs/>
          <w:sz w:val="20"/>
          <w:szCs w:val="20"/>
        </w:rPr>
      </w:pPr>
      <w:r w:rsidRPr="00881563">
        <w:rPr>
          <w:i/>
          <w:iCs/>
          <w:sz w:val="20"/>
          <w:szCs w:val="20"/>
        </w:rPr>
        <w:t>Twitter: @christinagsmith</w:t>
      </w:r>
    </w:p>
    <w:p w14:paraId="090FCA54" w14:textId="77777777" w:rsidR="004F0217" w:rsidRPr="00881563" w:rsidRDefault="004F0217" w:rsidP="004F0217">
      <w:pPr>
        <w:rPr>
          <w:i/>
          <w:iCs/>
          <w:sz w:val="20"/>
          <w:szCs w:val="20"/>
        </w:rPr>
      </w:pPr>
      <w:r w:rsidRPr="00881563">
        <w:rPr>
          <w:i/>
          <w:iCs/>
          <w:sz w:val="20"/>
          <w:szCs w:val="20"/>
        </w:rPr>
        <w:t>Facebook: @tellyourstorygetemtalking</w:t>
      </w:r>
    </w:p>
    <w:p w14:paraId="3DD1A8D8" w14:textId="77777777" w:rsidR="004F0217" w:rsidRPr="00881563" w:rsidRDefault="004F0217" w:rsidP="004F0217">
      <w:pPr>
        <w:rPr>
          <w:rFonts w:ascii="Times New Roman" w:eastAsia="Times New Roman" w:hAnsi="Times New Roman" w:cs="Times New Roman"/>
          <w:sz w:val="20"/>
          <w:szCs w:val="20"/>
        </w:rPr>
      </w:pPr>
      <w:r w:rsidRPr="00881563">
        <w:rPr>
          <w:i/>
          <w:iCs/>
          <w:sz w:val="20"/>
          <w:szCs w:val="20"/>
        </w:rPr>
        <w:t>LinkedIn: @christinagsmith</w:t>
      </w:r>
    </w:p>
    <w:p w14:paraId="2F474661" w14:textId="77777777" w:rsidR="004F0217" w:rsidRDefault="004F0217" w:rsidP="004F0217"/>
    <w:p w14:paraId="5C63BDE5" w14:textId="77777777" w:rsidR="004F0217" w:rsidRDefault="004F0217"/>
    <w:sectPr w:rsidR="004F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43"/>
    <w:rsid w:val="00000243"/>
    <w:rsid w:val="00005A87"/>
    <w:rsid w:val="00032D25"/>
    <w:rsid w:val="000520E3"/>
    <w:rsid w:val="0008378F"/>
    <w:rsid w:val="000B7CD3"/>
    <w:rsid w:val="001A62BC"/>
    <w:rsid w:val="00215366"/>
    <w:rsid w:val="002A20DE"/>
    <w:rsid w:val="002F6170"/>
    <w:rsid w:val="00406321"/>
    <w:rsid w:val="004F0217"/>
    <w:rsid w:val="00591E71"/>
    <w:rsid w:val="005B2A79"/>
    <w:rsid w:val="007B561B"/>
    <w:rsid w:val="008765C1"/>
    <w:rsid w:val="008C322C"/>
    <w:rsid w:val="008D166A"/>
    <w:rsid w:val="00945C43"/>
    <w:rsid w:val="009B5007"/>
    <w:rsid w:val="00A043C2"/>
    <w:rsid w:val="00A23A8B"/>
    <w:rsid w:val="00A729C1"/>
    <w:rsid w:val="00AB4808"/>
    <w:rsid w:val="00B30696"/>
    <w:rsid w:val="00BB3AFC"/>
    <w:rsid w:val="00C002F9"/>
    <w:rsid w:val="00C10929"/>
    <w:rsid w:val="00C1501B"/>
    <w:rsid w:val="00C36EC2"/>
    <w:rsid w:val="00C42E7B"/>
    <w:rsid w:val="00CC44BA"/>
    <w:rsid w:val="00D15CC1"/>
    <w:rsid w:val="00D91CBF"/>
    <w:rsid w:val="00F0220A"/>
    <w:rsid w:val="00F843C9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19592"/>
  <w15:chartTrackingRefBased/>
  <w15:docId w15:val="{75B4DAC8-D5B9-004E-AE75-7B2DA2C0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217"/>
  </w:style>
  <w:style w:type="paragraph" w:styleId="Heading1">
    <w:name w:val="heading 1"/>
    <w:basedOn w:val="Normal"/>
    <w:next w:val="Normal"/>
    <w:link w:val="Heading1Char"/>
    <w:uiPriority w:val="9"/>
    <w:qFormat/>
    <w:rsid w:val="000002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8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21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0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48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ristinargreen.com/" TargetMode="Externa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inagreen/Library/Group%20Containers/UBF8T346G9.Office/User%20Content.localized/Templates.localized/frank%20b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frank bio.dotx</Template>
  <TotalTime>41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christina green</cp:lastModifiedBy>
  <cp:revision>32</cp:revision>
  <dcterms:created xsi:type="dcterms:W3CDTF">2022-09-09T12:24:00Z</dcterms:created>
  <dcterms:modified xsi:type="dcterms:W3CDTF">2022-09-09T13:08:00Z</dcterms:modified>
</cp:coreProperties>
</file>