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3B47" w14:textId="39425765" w:rsidR="00C5611C" w:rsidRDefault="005C79F2" w:rsidP="00EB3712">
      <w:pPr>
        <w:pStyle w:val="Title"/>
      </w:pPr>
      <w:r>
        <w:t xml:space="preserve">20 </w:t>
      </w:r>
      <w:r w:rsidR="00EB3712">
        <w:t xml:space="preserve">Ways to Celebrate International Women’s Day </w:t>
      </w:r>
    </w:p>
    <w:p w14:paraId="411F9043" w14:textId="72EE3A9F" w:rsidR="005C79F2" w:rsidRDefault="005C79F2" w:rsidP="005C79F2"/>
    <w:p w14:paraId="384BCF43" w14:textId="732521EF" w:rsidR="005C79F2" w:rsidRPr="005C79F2" w:rsidRDefault="005C79F2" w:rsidP="005C79F2">
      <w:r>
        <w:rPr>
          <w:noProof/>
        </w:rPr>
        <w:drawing>
          <wp:inline distT="0" distB="0" distL="0" distR="0" wp14:anchorId="7293C3FC" wp14:editId="4C164740">
            <wp:extent cx="5649362" cy="2956499"/>
            <wp:effectExtent l="0" t="0" r="254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73013" cy="2968876"/>
                    </a:xfrm>
                    <a:prstGeom prst="rect">
                      <a:avLst/>
                    </a:prstGeom>
                  </pic:spPr>
                </pic:pic>
              </a:graphicData>
            </a:graphic>
          </wp:inline>
        </w:drawing>
      </w:r>
    </w:p>
    <w:p w14:paraId="5FCB81A8" w14:textId="1D39F0EA" w:rsidR="00EB3712" w:rsidRDefault="00EB3712" w:rsidP="00EB3712"/>
    <w:p w14:paraId="39553B3A" w14:textId="489B01A2" w:rsidR="0004384B" w:rsidRDefault="005C79F2" w:rsidP="00EB3712">
      <w:proofErr w:type="gramStart"/>
      <w:r>
        <w:t>March 8, 2022,</w:t>
      </w:r>
      <w:proofErr w:type="gramEnd"/>
      <w:r w:rsidR="00EB3712">
        <w:t xml:space="preserve"> is International Women’s Day when the world celebrates the many contributions of women everywhere. </w:t>
      </w:r>
      <w:r w:rsidR="0004384B">
        <w:t xml:space="preserve">If you’re not sure how to celebrate, we have some ideas for you and your business. </w:t>
      </w:r>
    </w:p>
    <w:p w14:paraId="1BA29E2E" w14:textId="77777777" w:rsidR="0004384B" w:rsidRDefault="0004384B" w:rsidP="00EB3712"/>
    <w:p w14:paraId="67818EB5" w14:textId="583D6E68" w:rsidR="00EB3712" w:rsidRDefault="00EB3712" w:rsidP="00EB3712">
      <w:r w:rsidRPr="00EB3712">
        <w:t>For the ideas</w:t>
      </w:r>
      <w:r w:rsidR="0004384B">
        <w:t xml:space="preserve"> in this article</w:t>
      </w:r>
      <w:r w:rsidRPr="00EB3712">
        <w:t>, think across multiple mediums to add content on your blog, in videos, reels, podcast episode, audio quote</w:t>
      </w:r>
      <w:r w:rsidR="0004384B">
        <w:t>s</w:t>
      </w:r>
      <w:r w:rsidRPr="00EB3712">
        <w:t>, social media posts, etc. The same content can be repurposed in different formats to ensure everyone can find their favorite</w:t>
      </w:r>
      <w:r w:rsidR="0004384B">
        <w:t xml:space="preserve"> way to enjoy it</w:t>
      </w:r>
      <w:r w:rsidRPr="00EB3712">
        <w:t>.</w:t>
      </w:r>
    </w:p>
    <w:p w14:paraId="44E5839D" w14:textId="33F6FC5F" w:rsidR="00EB3712" w:rsidRDefault="00EB3712" w:rsidP="00EB3712"/>
    <w:p w14:paraId="253C964A" w14:textId="48CD4CB2" w:rsidR="00EB3712" w:rsidRDefault="0004384B" w:rsidP="00EB3712">
      <w:pPr>
        <w:pStyle w:val="Heading2"/>
      </w:pPr>
      <w:r>
        <w:t>20 Ways to Celebrate</w:t>
      </w:r>
      <w:r w:rsidR="00EB3712">
        <w:t xml:space="preserve"> International Women’s Day</w:t>
      </w:r>
    </w:p>
    <w:p w14:paraId="5F29DF24" w14:textId="77777777" w:rsidR="00EB3712" w:rsidRDefault="00EB3712" w:rsidP="00EB3712"/>
    <w:p w14:paraId="52DBF42F" w14:textId="0CDD1EE2" w:rsidR="00EB3712" w:rsidRDefault="00EB3712" w:rsidP="00EB3712">
      <w:r>
        <w:t>Here are a few ways you can show your support</w:t>
      </w:r>
      <w:r w:rsidR="0004384B">
        <w:t xml:space="preserve"> for women</w:t>
      </w:r>
      <w:r>
        <w:t>:</w:t>
      </w:r>
    </w:p>
    <w:p w14:paraId="30676F64" w14:textId="0B292281" w:rsidR="00EB3712" w:rsidRDefault="00EB3712" w:rsidP="00EB3712"/>
    <w:p w14:paraId="441D53CE" w14:textId="02E320E7" w:rsidR="00EB3712" w:rsidRDefault="00EB3712" w:rsidP="00EB3712">
      <w:pPr>
        <w:pStyle w:val="ListParagraph"/>
        <w:numPr>
          <w:ilvl w:val="0"/>
          <w:numId w:val="1"/>
        </w:numPr>
      </w:pPr>
      <w:r>
        <w:t xml:space="preserve">If you’re a woman-owned business, tell your story and the challenges you overcame to open your doors. </w:t>
      </w:r>
    </w:p>
    <w:p w14:paraId="168075B7" w14:textId="7A80CC2B" w:rsidR="00EB3712" w:rsidRDefault="00845B9D" w:rsidP="00EB3712">
      <w:pPr>
        <w:pStyle w:val="ListParagraph"/>
        <w:numPr>
          <w:ilvl w:val="0"/>
          <w:numId w:val="1"/>
        </w:numPr>
      </w:pPr>
      <w:r>
        <w:t>Share a story about a woman who inspires/inspired you.</w:t>
      </w:r>
    </w:p>
    <w:p w14:paraId="3A25844F" w14:textId="0A5C71C1" w:rsidR="00845B9D" w:rsidRDefault="00845B9D" w:rsidP="00EB3712">
      <w:pPr>
        <w:pStyle w:val="ListParagraph"/>
        <w:numPr>
          <w:ilvl w:val="0"/>
          <w:numId w:val="1"/>
        </w:numPr>
      </w:pPr>
      <w:r>
        <w:t xml:space="preserve">Tag women who inspire you </w:t>
      </w:r>
      <w:r w:rsidR="0004384B">
        <w:t xml:space="preserve">in pictures on social media </w:t>
      </w:r>
      <w:r>
        <w:t>(but make sure you know them personally). Tagging someone you don’t know—while flattering—is like interrupting a conversation. It’s just not considered polite.</w:t>
      </w:r>
    </w:p>
    <w:p w14:paraId="7A0A97C2" w14:textId="6A55F5B1" w:rsidR="00845B9D" w:rsidRDefault="00845B9D" w:rsidP="00EB3712">
      <w:pPr>
        <w:pStyle w:val="ListParagraph"/>
        <w:numPr>
          <w:ilvl w:val="0"/>
          <w:numId w:val="1"/>
        </w:numPr>
      </w:pPr>
      <w:r>
        <w:t>Talk about your experience with bias or gender inequality</w:t>
      </w:r>
      <w:r w:rsidR="0004384B">
        <w:t xml:space="preserve"> either something you’ve experienced or something you’ve heard of</w:t>
      </w:r>
      <w:r>
        <w:t>.</w:t>
      </w:r>
    </w:p>
    <w:p w14:paraId="614A7277" w14:textId="0A288855" w:rsidR="00845B9D" w:rsidRDefault="00845B9D" w:rsidP="00EB3712">
      <w:pPr>
        <w:pStyle w:val="ListParagraph"/>
        <w:numPr>
          <w:ilvl w:val="0"/>
          <w:numId w:val="1"/>
        </w:numPr>
      </w:pPr>
      <w:r>
        <w:lastRenderedPageBreak/>
        <w:t>If you’re a woman working in a non-traditional field for your gender, help someone who’s thinking about doing what you do.</w:t>
      </w:r>
    </w:p>
    <w:p w14:paraId="5002E6E4" w14:textId="69910A41" w:rsidR="00845B9D" w:rsidRDefault="00845B9D" w:rsidP="00EB3712">
      <w:pPr>
        <w:pStyle w:val="ListParagraph"/>
        <w:numPr>
          <w:ilvl w:val="0"/>
          <w:numId w:val="1"/>
        </w:numPr>
      </w:pPr>
      <w:r>
        <w:t>Review your business policies to see if they are fair. Do you offer flexibility? Is there a job in your business that could fit the hours of moms who</w:t>
      </w:r>
      <w:r w:rsidR="00EF7633">
        <w:t>se children are in school?</w:t>
      </w:r>
      <w:r>
        <w:t xml:space="preserve"> </w:t>
      </w:r>
    </w:p>
    <w:p w14:paraId="6564B7AE" w14:textId="0A1BB7AE" w:rsidR="00845B9D" w:rsidRDefault="00EF7633" w:rsidP="00EB3712">
      <w:pPr>
        <w:pStyle w:val="ListParagraph"/>
        <w:numPr>
          <w:ilvl w:val="0"/>
          <w:numId w:val="1"/>
        </w:numPr>
      </w:pPr>
      <w:r>
        <w:t>Have a tough conversation about why people have left your employ. Were any of them women or moms who felt uncomfortable in their surroundings</w:t>
      </w:r>
      <w:r w:rsidR="0004384B">
        <w:t xml:space="preserve"> or felt like it was difficult to work in </w:t>
      </w:r>
      <w:proofErr w:type="spellStart"/>
      <w:r w:rsidR="0004384B">
        <w:t>your</w:t>
      </w:r>
      <w:proofErr w:type="spellEnd"/>
      <w:r w:rsidR="0004384B">
        <w:t xml:space="preserve"> business/industry</w:t>
      </w:r>
      <w:r>
        <w:t>?</w:t>
      </w:r>
    </w:p>
    <w:p w14:paraId="6ECA7A31" w14:textId="3BED49AA" w:rsidR="00EF7633" w:rsidRDefault="00EF7633" w:rsidP="00EB3712">
      <w:pPr>
        <w:pStyle w:val="ListParagraph"/>
        <w:numPr>
          <w:ilvl w:val="0"/>
          <w:numId w:val="1"/>
        </w:numPr>
      </w:pPr>
      <w:r>
        <w:t>Read a historical piece giving advice about women or to women. How has that advice changed? Share your findings with your audience.</w:t>
      </w:r>
    </w:p>
    <w:p w14:paraId="192FD9E0" w14:textId="609946EF" w:rsidR="00EF7633" w:rsidRDefault="00EF7633" w:rsidP="00EB3712">
      <w:pPr>
        <w:pStyle w:val="ListParagraph"/>
        <w:numPr>
          <w:ilvl w:val="0"/>
          <w:numId w:val="1"/>
        </w:numPr>
      </w:pPr>
      <w:r>
        <w:t>Be thankful for the opportunities that exist now and share words of gratitude.</w:t>
      </w:r>
    </w:p>
    <w:p w14:paraId="024041BE" w14:textId="6E56B482" w:rsidR="00EF7633" w:rsidRDefault="00EF7633" w:rsidP="00EB3712">
      <w:pPr>
        <w:pStyle w:val="ListParagraph"/>
        <w:numPr>
          <w:ilvl w:val="0"/>
          <w:numId w:val="1"/>
        </w:numPr>
      </w:pPr>
      <w:r>
        <w:t>Talk about how you’re a progressive employer or how you intend to become one. Use specific examples.</w:t>
      </w:r>
    </w:p>
    <w:p w14:paraId="0F57E4AE" w14:textId="243B8887" w:rsidR="00EF7633" w:rsidRDefault="00EF7633" w:rsidP="00EB3712">
      <w:pPr>
        <w:pStyle w:val="ListParagraph"/>
        <w:numPr>
          <w:ilvl w:val="0"/>
          <w:numId w:val="1"/>
        </w:numPr>
      </w:pPr>
      <w:r>
        <w:t>Host a flash meetup or plan an event for next year</w:t>
      </w:r>
      <w:r w:rsidR="0098748E">
        <w:t xml:space="preserve"> honoring women or strides made by them</w:t>
      </w:r>
      <w:r>
        <w:t>.</w:t>
      </w:r>
    </w:p>
    <w:p w14:paraId="52EA63AE" w14:textId="6B98958B" w:rsidR="00EF7633" w:rsidRDefault="002449BB" w:rsidP="00EB3712">
      <w:pPr>
        <w:pStyle w:val="ListParagraph"/>
        <w:numPr>
          <w:ilvl w:val="0"/>
          <w:numId w:val="1"/>
        </w:numPr>
      </w:pPr>
      <w:r>
        <w:t xml:space="preserve">Visit a nursing home or retirement home and speak with women about their memories and the challenges they faced. Use what you’ve learned there to develop a newfound appreciation of the struggles faced by women.  </w:t>
      </w:r>
    </w:p>
    <w:p w14:paraId="0DD0E14A" w14:textId="77777777" w:rsidR="002449BB" w:rsidRDefault="002449BB" w:rsidP="00EB3712">
      <w:pPr>
        <w:pStyle w:val="ListParagraph"/>
        <w:numPr>
          <w:ilvl w:val="0"/>
          <w:numId w:val="1"/>
        </w:numPr>
      </w:pPr>
      <w:r>
        <w:t>Research the first women in your field or industry and talk about their experiences and history.</w:t>
      </w:r>
    </w:p>
    <w:p w14:paraId="57ADEBCF" w14:textId="4EB17512" w:rsidR="002449BB" w:rsidRDefault="002449BB" w:rsidP="00EB3712">
      <w:pPr>
        <w:pStyle w:val="ListParagraph"/>
        <w:numPr>
          <w:ilvl w:val="0"/>
          <w:numId w:val="1"/>
        </w:numPr>
      </w:pPr>
      <w:r>
        <w:t xml:space="preserve">Call a few of your female peers and invite them to breakfast or lunch that day.  </w:t>
      </w:r>
    </w:p>
    <w:p w14:paraId="08E5103B" w14:textId="7BAC90CC" w:rsidR="002449BB" w:rsidRDefault="002449BB" w:rsidP="00EB3712">
      <w:pPr>
        <w:pStyle w:val="ListParagraph"/>
        <w:numPr>
          <w:ilvl w:val="0"/>
          <w:numId w:val="1"/>
        </w:numPr>
      </w:pPr>
      <w:r>
        <w:t xml:space="preserve">Create a </w:t>
      </w:r>
      <w:proofErr w:type="gramStart"/>
      <w:r w:rsidRPr="002F24C4">
        <w:rPr>
          <w:i/>
          <w:iCs/>
        </w:rPr>
        <w:t>resources</w:t>
      </w:r>
      <w:proofErr w:type="gramEnd"/>
      <w:r w:rsidRPr="002F24C4">
        <w:rPr>
          <w:i/>
          <w:iCs/>
        </w:rPr>
        <w:t xml:space="preserve"> for women</w:t>
      </w:r>
      <w:r w:rsidR="002F24C4">
        <w:t xml:space="preserve"> page on your website (if it makes sense for your business).</w:t>
      </w:r>
    </w:p>
    <w:p w14:paraId="263BE084" w14:textId="07D1F8F0" w:rsidR="002F24C4" w:rsidRDefault="002F24C4" w:rsidP="00EB3712">
      <w:pPr>
        <w:pStyle w:val="ListParagraph"/>
        <w:numPr>
          <w:ilvl w:val="0"/>
          <w:numId w:val="1"/>
        </w:numPr>
      </w:pPr>
      <w:r>
        <w:t xml:space="preserve">Challenge yourself to buy from female business owners for a day (week, month, season. </w:t>
      </w:r>
      <w:proofErr w:type="spellStart"/>
      <w:r>
        <w:t>etc</w:t>
      </w:r>
      <w:proofErr w:type="spellEnd"/>
      <w:r>
        <w:t>).</w:t>
      </w:r>
    </w:p>
    <w:p w14:paraId="2248B477" w14:textId="1D47CA75" w:rsidR="002F24C4" w:rsidRDefault="002F24C4" w:rsidP="00EB3712">
      <w:pPr>
        <w:pStyle w:val="ListParagraph"/>
        <w:numPr>
          <w:ilvl w:val="0"/>
          <w:numId w:val="1"/>
        </w:numPr>
      </w:pPr>
      <w:r>
        <w:t>Volunteer at a women’s shelter, girl’s group, or women’s business association.</w:t>
      </w:r>
    </w:p>
    <w:p w14:paraId="662EB7FA" w14:textId="29C704A2" w:rsidR="002F24C4" w:rsidRDefault="002F24C4" w:rsidP="00EB3712">
      <w:pPr>
        <w:pStyle w:val="ListParagraph"/>
        <w:numPr>
          <w:ilvl w:val="0"/>
          <w:numId w:val="1"/>
        </w:numPr>
      </w:pPr>
      <w:r>
        <w:t>Ask women what advice they wish someone had given to them about the workplace or industry they work in. Put their suggestions together and share it with your audience.</w:t>
      </w:r>
    </w:p>
    <w:p w14:paraId="530991B1" w14:textId="13560CA4" w:rsidR="002F24C4" w:rsidRDefault="002F24C4" w:rsidP="00EB3712">
      <w:pPr>
        <w:pStyle w:val="ListParagraph"/>
        <w:numPr>
          <w:ilvl w:val="0"/>
          <w:numId w:val="1"/>
        </w:numPr>
      </w:pPr>
      <w:r>
        <w:t>Share a favorite recipe</w:t>
      </w:r>
      <w:r w:rsidR="0098748E">
        <w:t>,</w:t>
      </w:r>
      <w:r>
        <w:t xml:space="preserve"> way of doing something</w:t>
      </w:r>
      <w:r w:rsidR="0098748E">
        <w:t>, or advice</w:t>
      </w:r>
      <w:r>
        <w:t xml:space="preserve"> from a woman who was influential to you.</w:t>
      </w:r>
    </w:p>
    <w:p w14:paraId="4C08A5F2" w14:textId="500BD324" w:rsidR="005C79F2" w:rsidRDefault="0098748E" w:rsidP="00EB3712">
      <w:pPr>
        <w:pStyle w:val="ListParagraph"/>
        <w:numPr>
          <w:ilvl w:val="0"/>
          <w:numId w:val="1"/>
        </w:numPr>
      </w:pPr>
      <w:r>
        <w:t>Read a book or article about women across the globe</w:t>
      </w:r>
      <w:r w:rsidR="002F24C4">
        <w:t>.</w:t>
      </w:r>
      <w:r>
        <w:t xml:space="preserve"> How do their experiences differ from yours or the women you know? </w:t>
      </w:r>
    </w:p>
    <w:p w14:paraId="5872A7D3" w14:textId="77777777" w:rsidR="005C79F2" w:rsidRDefault="005C79F2" w:rsidP="005C79F2"/>
    <w:p w14:paraId="0A008313" w14:textId="1DBA94D8" w:rsidR="002F24C4" w:rsidRPr="00EB3712" w:rsidRDefault="005C79F2" w:rsidP="005C79F2">
      <w:r>
        <w:t xml:space="preserve">International Women’s Day is about celebrating women and their accomplishments whether </w:t>
      </w:r>
      <w:r w:rsidR="0098748E">
        <w:t>those accomplishments involve</w:t>
      </w:r>
      <w:r>
        <w:t xml:space="preserve"> starting what becomes a Fortune 500 company or raising a kinder generation</w:t>
      </w:r>
      <w:r w:rsidR="0098748E">
        <w:t>.</w:t>
      </w:r>
      <w:r>
        <w:t xml:space="preserve"> </w:t>
      </w:r>
      <w:r w:rsidR="0098748E">
        <w:t>W</w:t>
      </w:r>
      <w:r>
        <w:t>omen of all walks and educational levels contribute to our society. How will you honor them?</w:t>
      </w:r>
      <w:r w:rsidR="002F24C4">
        <w:t xml:space="preserve"> </w:t>
      </w:r>
    </w:p>
    <w:p w14:paraId="5265F04D" w14:textId="77777777" w:rsidR="006C6A2F" w:rsidRDefault="006C6A2F"/>
    <w:p w14:paraId="2BC0AE30" w14:textId="77777777" w:rsidR="006C6A2F" w:rsidRPr="00E54EA8" w:rsidRDefault="0098748E"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19E736B7"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562AC4B3" w14:textId="77777777" w:rsidR="006C6A2F" w:rsidRPr="00E54EA8" w:rsidRDefault="006C6A2F" w:rsidP="006C6A2F">
      <w:pPr>
        <w:spacing w:after="240"/>
        <w:rPr>
          <w:rFonts w:ascii="Times New Roman" w:eastAsia="Times New Roman" w:hAnsi="Times New Roman" w:cs="Times New Roman"/>
        </w:rPr>
      </w:pPr>
    </w:p>
    <w:p w14:paraId="41C8E609"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73"/>
    <w:multiLevelType w:val="hybridMultilevel"/>
    <w:tmpl w:val="4EBE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7C"/>
    <w:rsid w:val="0004384B"/>
    <w:rsid w:val="002449BB"/>
    <w:rsid w:val="002F24C4"/>
    <w:rsid w:val="005C79F2"/>
    <w:rsid w:val="006C6A2F"/>
    <w:rsid w:val="00845B9D"/>
    <w:rsid w:val="009450A6"/>
    <w:rsid w:val="0098748E"/>
    <w:rsid w:val="00D6027C"/>
    <w:rsid w:val="00EB3712"/>
    <w:rsid w:val="00EF7633"/>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D8BA3"/>
  <w15:chartTrackingRefBased/>
  <w15:docId w15:val="{A523A86F-A84F-A54D-9406-C387C96C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EB3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7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7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3712"/>
    <w:pPr>
      <w:ind w:left="720"/>
      <w:contextualSpacing/>
    </w:pPr>
  </w:style>
  <w:style w:type="character" w:customStyle="1" w:styleId="Heading2Char">
    <w:name w:val="Heading 2 Char"/>
    <w:basedOn w:val="DefaultParagraphFont"/>
    <w:link w:val="Heading2"/>
    <w:uiPriority w:val="9"/>
    <w:rsid w:val="00EB37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30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2022-03-02T19:36:00Z</dcterms:created>
  <dcterms:modified xsi:type="dcterms:W3CDTF">2022-03-02T20:21:00Z</dcterms:modified>
</cp:coreProperties>
</file>