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F2DD" w14:textId="4B18525F" w:rsidR="00D4334F" w:rsidRDefault="00357C5F" w:rsidP="00D4334F">
      <w:pPr>
        <w:pStyle w:val="Title"/>
      </w:pPr>
      <w:r>
        <w:t>10 Ways</w:t>
      </w:r>
      <w:r w:rsidR="00D4334F">
        <w:t xml:space="preserve"> Nonprofits Can </w:t>
      </w:r>
      <w:r>
        <w:t xml:space="preserve">Work with the Chamber to </w:t>
      </w:r>
      <w:r w:rsidR="00D4334F">
        <w:t>Finish the Year Strong</w:t>
      </w:r>
    </w:p>
    <w:p w14:paraId="2A7CD217" w14:textId="77777777" w:rsidR="00927FC2" w:rsidRDefault="00927FC2" w:rsidP="00927FC2"/>
    <w:p w14:paraId="0AC8FF8F" w14:textId="22CA4ECD" w:rsidR="00927FC2" w:rsidRPr="00927FC2" w:rsidRDefault="00927FC2" w:rsidP="00927FC2">
      <w:r>
        <w:rPr>
          <w:noProof/>
        </w:rPr>
        <w:drawing>
          <wp:inline distT="0" distB="0" distL="0" distR="0" wp14:anchorId="463DC9F7" wp14:editId="704F9E57">
            <wp:extent cx="5241783" cy="2743200"/>
            <wp:effectExtent l="0" t="0" r="3810" b="0"/>
            <wp:docPr id="1299110299" name="Picture 1" descr="A person in a black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110299" name="Picture 1" descr="A person in a black shi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333" cy="275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46988" w14:textId="094BB95F" w:rsidR="00D4334F" w:rsidRDefault="00D4334F" w:rsidP="00D4334F"/>
    <w:p w14:paraId="50E1656A" w14:textId="5DFF03B2" w:rsidR="00D4334F" w:rsidRDefault="00D4334F" w:rsidP="00D4334F">
      <w:r>
        <w:t xml:space="preserve">December is a critical time for nonprofits, as it marks the final stretch of the year to achieve fundraising and community impact goals. </w:t>
      </w:r>
      <w:r w:rsidR="001B2A3C">
        <w:t>But what you might not realize is how a chamber of commerce can help your</w:t>
      </w:r>
      <w:r w:rsidR="00271E2C">
        <w:t xml:space="preserve"> holiday giving campaigns.</w:t>
      </w:r>
      <w:r>
        <w:t xml:space="preserve"> </w:t>
      </w:r>
      <w:r w:rsidR="00271E2C">
        <w:t>T</w:t>
      </w:r>
      <w:r>
        <w:t>he chamber can be a valuable resource to support your mission</w:t>
      </w:r>
      <w:r w:rsidR="00301E95">
        <w:t xml:space="preserve"> going into December and beyond</w:t>
      </w:r>
      <w:r>
        <w:t>.</w:t>
      </w:r>
    </w:p>
    <w:p w14:paraId="71FC79A2" w14:textId="77777777" w:rsidR="00D4334F" w:rsidRDefault="00D4334F" w:rsidP="00D4334F"/>
    <w:p w14:paraId="7DD32BCA" w14:textId="2E9F98A5" w:rsidR="00D4334F" w:rsidRDefault="00D4334F" w:rsidP="00271E2C">
      <w:pPr>
        <w:pStyle w:val="Heading2"/>
      </w:pPr>
      <w:r>
        <w:t>1. Year-End Giving Campaigns with a Twist</w:t>
      </w:r>
    </w:p>
    <w:p w14:paraId="2943F2D3" w14:textId="1A94046A" w:rsidR="00D4334F" w:rsidRDefault="001C148B" w:rsidP="00D4334F">
      <w:r>
        <w:t xml:space="preserve">While a direct ask is nice, you’re one of many </w:t>
      </w:r>
      <w:r w:rsidR="007D0F6E">
        <w:t xml:space="preserve">requests </w:t>
      </w:r>
      <w:r>
        <w:t>that a business is receiving this time of year. Instead, c</w:t>
      </w:r>
      <w:r w:rsidR="00D4334F">
        <w:t xml:space="preserve">reate unique year-end giving campaigns that stand out. Emphasize personal stories and impact achieved throughout the year. </w:t>
      </w:r>
      <w:r>
        <w:t>If you’re a member of your local chamber, they may be able to</w:t>
      </w:r>
      <w:r w:rsidR="00D4334F">
        <w:t xml:space="preserve"> assist with promoting these campaigns through its network and marketing channels.</w:t>
      </w:r>
    </w:p>
    <w:p w14:paraId="2EC747AB" w14:textId="77777777" w:rsidR="00D4334F" w:rsidRDefault="00D4334F" w:rsidP="00D4334F"/>
    <w:p w14:paraId="2E153BBF" w14:textId="21EB3047" w:rsidR="00D4334F" w:rsidRDefault="00D4334F" w:rsidP="001C148B">
      <w:pPr>
        <w:pStyle w:val="Heading2"/>
      </w:pPr>
      <w:r>
        <w:t>2. Collaborative Fundraisers</w:t>
      </w:r>
    </w:p>
    <w:p w14:paraId="7FA1D2F1" w14:textId="0B7FF883" w:rsidR="00D4334F" w:rsidRDefault="001C148B" w:rsidP="00D4334F">
      <w:r>
        <w:t>C</w:t>
      </w:r>
      <w:r w:rsidR="00D4334F">
        <w:t>ollaborat</w:t>
      </w:r>
      <w:r>
        <w:t>e</w:t>
      </w:r>
      <w:r w:rsidR="00D4334F">
        <w:t xml:space="preserve"> with local businesses for joint fundraisers. Nonprofits can team up with chamber member businesses to host events or initiatives that benefit both parties. It's a win-win scenario for the nonprofits and the local economy.</w:t>
      </w:r>
    </w:p>
    <w:p w14:paraId="7E266F78" w14:textId="77777777" w:rsidR="00D4334F" w:rsidRDefault="00D4334F" w:rsidP="00D4334F"/>
    <w:p w14:paraId="238F3B77" w14:textId="78549249" w:rsidR="00D4334F" w:rsidRDefault="00D4334F" w:rsidP="001C148B">
      <w:pPr>
        <w:pStyle w:val="Heading2"/>
      </w:pPr>
      <w:r>
        <w:t>3. Chamber Member Donor Matching</w:t>
      </w:r>
    </w:p>
    <w:p w14:paraId="357A36D1" w14:textId="77777777" w:rsidR="00994001" w:rsidRDefault="00D4334F" w:rsidP="00D4334F">
      <w:r>
        <w:t xml:space="preserve">Work with the chamber to establish a donor matching program for nonprofits. </w:t>
      </w:r>
      <w:r w:rsidR="001C148B">
        <w:t>This program would e</w:t>
      </w:r>
      <w:r>
        <w:t>ncourage chamber members to match donations made to nonprofits during the holiday season, amplifying the impact of charitable giving.</w:t>
      </w:r>
      <w:r w:rsidR="00994001">
        <w:t xml:space="preserve"> </w:t>
      </w:r>
    </w:p>
    <w:p w14:paraId="07DAA7DB" w14:textId="77777777" w:rsidR="00994001" w:rsidRDefault="00994001" w:rsidP="00D4334F"/>
    <w:p w14:paraId="48E91B39" w14:textId="35D02293" w:rsidR="00D4334F" w:rsidRDefault="00994001" w:rsidP="00D4334F">
      <w:r>
        <w:lastRenderedPageBreak/>
        <w:t>Another idea is to see if they have a shop local campaign. If so, and you are a local charitable organization, see if they will also add a “Give Local” component to their campaign.</w:t>
      </w:r>
    </w:p>
    <w:p w14:paraId="31C62F20" w14:textId="77777777" w:rsidR="00D4334F" w:rsidRDefault="00D4334F" w:rsidP="00D4334F"/>
    <w:p w14:paraId="1B0ABB2A" w14:textId="038FC2CA" w:rsidR="00D4334F" w:rsidRDefault="00D4334F" w:rsidP="00994001">
      <w:pPr>
        <w:pStyle w:val="Heading2"/>
      </w:pPr>
      <w:r>
        <w:t>4. Volunteer Appreciation Events</w:t>
      </w:r>
    </w:p>
    <w:p w14:paraId="05BAFA40" w14:textId="2CE3F9C0" w:rsidR="00D4334F" w:rsidRDefault="00D4334F" w:rsidP="00D4334F">
      <w:r>
        <w:t xml:space="preserve">Host a volunteer appreciation event in collaboration with the chamber. Recognize the dedication of your volunteers and express your gratitude. The chamber can assist </w:t>
      </w:r>
      <w:r w:rsidR="001B060B">
        <w:t>in helping you</w:t>
      </w:r>
      <w:r>
        <w:t xml:space="preserve"> promot</w:t>
      </w:r>
      <w:r w:rsidR="001B060B">
        <w:t>e</w:t>
      </w:r>
      <w:r>
        <w:t xml:space="preserve"> volunteer opportunities.</w:t>
      </w:r>
      <w:r w:rsidR="001B060B">
        <w:t xml:space="preserve"> They may even want to get their board involved. But you won’t know if you don’t ask.</w:t>
      </w:r>
    </w:p>
    <w:p w14:paraId="711F215E" w14:textId="77777777" w:rsidR="00D4334F" w:rsidRDefault="00D4334F" w:rsidP="00D4334F"/>
    <w:p w14:paraId="52501539" w14:textId="1D693B38" w:rsidR="00D4334F" w:rsidRDefault="00D4334F" w:rsidP="001B060B">
      <w:pPr>
        <w:pStyle w:val="Heading2"/>
      </w:pPr>
      <w:r>
        <w:t>5. Community Impact Showcases</w:t>
      </w:r>
    </w:p>
    <w:p w14:paraId="654B1222" w14:textId="5E737AEE" w:rsidR="00D4334F" w:rsidRDefault="001B060B" w:rsidP="00D4334F">
      <w:r>
        <w:t>Work with the chamber to o</w:t>
      </w:r>
      <w:r w:rsidR="00D4334F">
        <w:t xml:space="preserve">rganize a community impact showcase event where nonprofits can display their achievements and projects from the year. This can help create awareness and support for their causes. </w:t>
      </w:r>
      <w:r w:rsidR="002E3A86">
        <w:t xml:space="preserve">If the chamber has a Leadership Program, they may have a nonprofit session day that you could be a part of. </w:t>
      </w:r>
      <w:r w:rsidR="00D4334F">
        <w:t xml:space="preserve">The chamber </w:t>
      </w:r>
      <w:r w:rsidR="00EA55A3">
        <w:t>may</w:t>
      </w:r>
      <w:r w:rsidR="00D4334F">
        <w:t xml:space="preserve"> </w:t>
      </w:r>
      <w:r w:rsidR="002E3A86">
        <w:t xml:space="preserve">also </w:t>
      </w:r>
      <w:r w:rsidR="00D4334F">
        <w:t>assist in promotion</w:t>
      </w:r>
      <w:r w:rsidR="00EA55A3">
        <w:t xml:space="preserve"> of your events</w:t>
      </w:r>
      <w:r w:rsidR="00D4334F">
        <w:t>.</w:t>
      </w:r>
    </w:p>
    <w:p w14:paraId="0C0387CF" w14:textId="77777777" w:rsidR="00D4334F" w:rsidRDefault="00D4334F" w:rsidP="00D4334F"/>
    <w:p w14:paraId="7E7DC16C" w14:textId="3D46F1C8" w:rsidR="00D4334F" w:rsidRDefault="00D4334F" w:rsidP="00EA55A3">
      <w:pPr>
        <w:pStyle w:val="Heading2"/>
      </w:pPr>
      <w:r>
        <w:t>6. Holiday-Themed Workshops</w:t>
      </w:r>
    </w:p>
    <w:p w14:paraId="39725966" w14:textId="3E7B2557" w:rsidR="00D4334F" w:rsidRDefault="00D4334F" w:rsidP="00D4334F">
      <w:r>
        <w:t>Offer workshops or webinars focused on end-of-year fundraising, grant writing, or volunteer management, with support from the chamber's experts and resources.</w:t>
      </w:r>
    </w:p>
    <w:p w14:paraId="72DC7FFC" w14:textId="77777777" w:rsidR="00D4334F" w:rsidRDefault="00D4334F" w:rsidP="00D4334F"/>
    <w:p w14:paraId="1026CFE6" w14:textId="22CEA023" w:rsidR="00D4334F" w:rsidRDefault="00D4334F" w:rsidP="00EF4776">
      <w:pPr>
        <w:pStyle w:val="Heading2"/>
      </w:pPr>
      <w:r>
        <w:t>7. Networking Mixers</w:t>
      </w:r>
    </w:p>
    <w:p w14:paraId="3C026CDE" w14:textId="405848DA" w:rsidR="00D4334F" w:rsidRDefault="001E3FCD" w:rsidP="00D4334F">
      <w:r>
        <w:t xml:space="preserve">If you’re a chamber member, consider the benefit behind attending </w:t>
      </w:r>
      <w:r w:rsidR="00D4334F">
        <w:t xml:space="preserve">networking mixers or </w:t>
      </w:r>
      <w:r>
        <w:t>other chamber</w:t>
      </w:r>
      <w:r w:rsidR="00D4334F">
        <w:t xml:space="preserve"> events where </w:t>
      </w:r>
      <w:r>
        <w:t>you</w:t>
      </w:r>
      <w:r w:rsidR="00D4334F">
        <w:t xml:space="preserve"> can connect with local businesses and potential donors. The chamber can facilitate introductions and provide a platform for these connections to flourish.</w:t>
      </w:r>
      <w:r w:rsidR="00EF4776">
        <w:t xml:space="preserve"> If you’re not a member, you can likely attend an event as a guest and try it out.</w:t>
      </w:r>
    </w:p>
    <w:p w14:paraId="441750F9" w14:textId="77777777" w:rsidR="00D4334F" w:rsidRDefault="00D4334F" w:rsidP="00D4334F"/>
    <w:p w14:paraId="4D8A2F82" w14:textId="10A42654" w:rsidR="00D4334F" w:rsidRDefault="00D4334F" w:rsidP="00EF4776">
      <w:pPr>
        <w:pStyle w:val="Heading2"/>
      </w:pPr>
      <w:r>
        <w:t>8. Year-End Gratitude Campaigns</w:t>
      </w:r>
    </w:p>
    <w:p w14:paraId="494D59E7" w14:textId="752248C6" w:rsidR="00D4334F" w:rsidRDefault="00D4334F" w:rsidP="00D4334F">
      <w:r>
        <w:t xml:space="preserve">Express </w:t>
      </w:r>
      <w:r w:rsidR="00EF4776">
        <w:t>you</w:t>
      </w:r>
      <w:r>
        <w:t>r gratitude to donors, volunteers, and the community. Create heartfelt thank-you videos, letters, or events to show appreciation and foster strong relationships.</w:t>
      </w:r>
    </w:p>
    <w:p w14:paraId="377EDE4B" w14:textId="77777777" w:rsidR="00D4334F" w:rsidRDefault="00D4334F" w:rsidP="00D4334F"/>
    <w:p w14:paraId="1922A1E4" w14:textId="43DADFAF" w:rsidR="00D4334F" w:rsidRDefault="00D4334F" w:rsidP="00117EB9">
      <w:pPr>
        <w:pStyle w:val="Heading2"/>
      </w:pPr>
      <w:r>
        <w:t>9. Leverage Chamber Resources</w:t>
      </w:r>
    </w:p>
    <w:p w14:paraId="60A9559C" w14:textId="4F64EE7B" w:rsidR="00D4334F" w:rsidRDefault="00117EB9" w:rsidP="00D4334F">
      <w:r>
        <w:t>Talk to your</w:t>
      </w:r>
      <w:r w:rsidR="00D4334F">
        <w:t xml:space="preserve"> chamber</w:t>
      </w:r>
      <w:r>
        <w:t xml:space="preserve"> to better understand what resources are available to members</w:t>
      </w:r>
      <w:r w:rsidR="00D4334F">
        <w:t xml:space="preserve"> such as marketing support, access to a network of local businesses, and promotional opportunities through chamber channels. </w:t>
      </w:r>
      <w:r w:rsidR="0099135A">
        <w:t>Decide how you might work together for the better of the community as you</w:t>
      </w:r>
      <w:r w:rsidR="00D4334F">
        <w:t xml:space="preserve"> take advantage of these benefits.</w:t>
      </w:r>
    </w:p>
    <w:p w14:paraId="5B461AD6" w14:textId="77777777" w:rsidR="00D4334F" w:rsidRDefault="00D4334F" w:rsidP="00D4334F"/>
    <w:p w14:paraId="2B80636D" w14:textId="25F0E1B4" w:rsidR="00D4334F" w:rsidRDefault="00D4334F" w:rsidP="0099135A">
      <w:pPr>
        <w:pStyle w:val="Heading2"/>
      </w:pPr>
      <w:r>
        <w:t>10. Plan for the Year Ahead</w:t>
      </w:r>
    </w:p>
    <w:p w14:paraId="777324B6" w14:textId="6D56F5C1" w:rsidR="00D4334F" w:rsidRDefault="00D4334F" w:rsidP="00D4334F">
      <w:r>
        <w:t xml:space="preserve">Use December as a time to strategize and set goals for the upcoming year. The chamber can assist </w:t>
      </w:r>
      <w:r w:rsidR="0099135A">
        <w:t>you</w:t>
      </w:r>
      <w:r>
        <w:t xml:space="preserve"> in developing sustainable plans for growth and community impact.</w:t>
      </w:r>
      <w:r w:rsidR="004455E9">
        <w:t xml:space="preserve"> Find out what their strategic plan is. Your work may align with their initiatives as well.</w:t>
      </w:r>
    </w:p>
    <w:p w14:paraId="17544B56" w14:textId="77777777" w:rsidR="00D4334F" w:rsidRDefault="00D4334F" w:rsidP="00D4334F"/>
    <w:p w14:paraId="5F88AC0F" w14:textId="77777777" w:rsidR="00F05934" w:rsidRDefault="00D4334F" w:rsidP="00D4334F">
      <w:r>
        <w:lastRenderedPageBreak/>
        <w:t xml:space="preserve">December is not just the end of the year; it's also the perfect opportunity for nonprofits to create lasting impacts and strengthen their relationships with the community. By implementing these ideas and utilizing the support of </w:t>
      </w:r>
      <w:r w:rsidR="004455E9">
        <w:t>your</w:t>
      </w:r>
      <w:r>
        <w:t xml:space="preserve"> chamber, </w:t>
      </w:r>
      <w:r w:rsidR="004455E9">
        <w:t>you</w:t>
      </w:r>
      <w:r>
        <w:t xml:space="preserve"> can finish the year strong and pave the way for a successful year ahead. </w:t>
      </w:r>
    </w:p>
    <w:p w14:paraId="6A362DD2" w14:textId="77777777" w:rsidR="00F05934" w:rsidRDefault="00F05934" w:rsidP="00D4334F"/>
    <w:p w14:paraId="33CDC6F5" w14:textId="4E2CCE1F" w:rsidR="004F0217" w:rsidRDefault="00F05934" w:rsidP="00D4334F">
      <w:r>
        <w:t xml:space="preserve">Let’s </w:t>
      </w:r>
      <w:r w:rsidR="00D4334F">
        <w:t>make a meaningful difference in our community.</w:t>
      </w:r>
    </w:p>
    <w:p w14:paraId="78566BE2" w14:textId="77777777" w:rsidR="004F0217" w:rsidRDefault="004F0217"/>
    <w:p w14:paraId="2675B6DD" w14:textId="77777777" w:rsidR="004F0217" w:rsidRDefault="004F0217" w:rsidP="004F0217"/>
    <w:p w14:paraId="0CF4F635" w14:textId="77777777" w:rsidR="004F0217" w:rsidRPr="00881563" w:rsidRDefault="00000000" w:rsidP="004F0217">
      <w:pPr>
        <w:rPr>
          <w:i/>
          <w:iCs/>
          <w:sz w:val="20"/>
          <w:szCs w:val="20"/>
        </w:rPr>
      </w:pPr>
      <w:hyperlink r:id="rId5" w:history="1">
        <w:r w:rsidR="004F0217" w:rsidRPr="00881563">
          <w:rPr>
            <w:rStyle w:val="Hyperlink"/>
            <w:i/>
            <w:iCs/>
            <w:sz w:val="20"/>
            <w:szCs w:val="20"/>
          </w:rPr>
          <w:t>Christina Metcalf</w:t>
        </w:r>
      </w:hyperlink>
      <w:r w:rsidR="004F0217" w:rsidRPr="00881563">
        <w:rPr>
          <w:i/>
          <w:iCs/>
          <w:sz w:val="20"/>
          <w:szCs w:val="20"/>
        </w:rPr>
        <w:t xml:space="preserve"> is a writer/ghostwriter who believes in the power of story. She works with small businesses, chambers of commerce, and business professionals who want to make an impression and grow a loyal customer/member base. She loves road trips, hates exclamation points, and believes the world would be a better place if we all had our own theme song that played when we entered the room. What would yours be?</w:t>
      </w:r>
    </w:p>
    <w:p w14:paraId="2C961264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_______________________________________</w:t>
      </w:r>
    </w:p>
    <w:p w14:paraId="144C5694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Twitter: @christinagsmith</w:t>
      </w:r>
    </w:p>
    <w:p w14:paraId="4FA233D9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Facebook: @tellyourstorygetemtalking</w:t>
      </w:r>
    </w:p>
    <w:p w14:paraId="3FD46F92" w14:textId="6DCAD09C" w:rsidR="004F0217" w:rsidRPr="00F05934" w:rsidRDefault="004F0217">
      <w:pPr>
        <w:rPr>
          <w:rFonts w:ascii="Times New Roman" w:eastAsia="Times New Roman" w:hAnsi="Times New Roman" w:cs="Times New Roman"/>
          <w:sz w:val="20"/>
          <w:szCs w:val="20"/>
        </w:rPr>
      </w:pPr>
      <w:r w:rsidRPr="00881563">
        <w:rPr>
          <w:i/>
          <w:iCs/>
          <w:sz w:val="20"/>
          <w:szCs w:val="20"/>
        </w:rPr>
        <w:t>LinkedIn: @christinagsmith</w:t>
      </w:r>
    </w:p>
    <w:sectPr w:rsidR="004F0217" w:rsidRPr="00F05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4F"/>
    <w:rsid w:val="00117EB9"/>
    <w:rsid w:val="001B060B"/>
    <w:rsid w:val="001B2A3C"/>
    <w:rsid w:val="001C148B"/>
    <w:rsid w:val="001E3FCD"/>
    <w:rsid w:val="00271E2C"/>
    <w:rsid w:val="002E3A86"/>
    <w:rsid w:val="00301E95"/>
    <w:rsid w:val="00357C5F"/>
    <w:rsid w:val="004455E9"/>
    <w:rsid w:val="004F0217"/>
    <w:rsid w:val="007D0F6E"/>
    <w:rsid w:val="00927FC2"/>
    <w:rsid w:val="0099135A"/>
    <w:rsid w:val="00994001"/>
    <w:rsid w:val="00D4334F"/>
    <w:rsid w:val="00EA55A3"/>
    <w:rsid w:val="00EF4776"/>
    <w:rsid w:val="00F0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248AC"/>
  <w15:chartTrackingRefBased/>
  <w15:docId w15:val="{3F167E73-FFBC-534A-BCA9-75AA5858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E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6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21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33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71E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60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istinargreen.com/" TargetMode="Externa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green/Library/Group%20Containers/UBF8T346G9.Office/User%20Content.localized/Templates.localized/frank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frank bio.dotx</Template>
  <TotalTime>17</TotalTime>
  <Pages>3</Pages>
  <Words>664</Words>
  <Characters>3986</Characters>
  <Application>Microsoft Office Word</Application>
  <DocSecurity>0</DocSecurity>
  <Lines>73</Lines>
  <Paragraphs>24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green</cp:lastModifiedBy>
  <cp:revision>18</cp:revision>
  <dcterms:created xsi:type="dcterms:W3CDTF">2023-11-03T15:27:00Z</dcterms:created>
  <dcterms:modified xsi:type="dcterms:W3CDTF">2023-11-03T15:45:00Z</dcterms:modified>
</cp:coreProperties>
</file>